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BA" w:rsidRDefault="00232CBA">
      <w:bookmarkStart w:id="0" w:name="_GoBack"/>
      <w:bookmarkEnd w:id="0"/>
    </w:p>
    <w:tbl>
      <w:tblPr>
        <w:tblStyle w:val="a"/>
        <w:tblpPr w:leftFromText="180" w:rightFromText="180" w:topFromText="180" w:bottomFromText="180" w:vertAnchor="text"/>
        <w:tblW w:w="1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0"/>
        <w:gridCol w:w="2049"/>
        <w:gridCol w:w="2049"/>
        <w:gridCol w:w="2049"/>
        <w:gridCol w:w="2049"/>
        <w:gridCol w:w="2049"/>
        <w:gridCol w:w="2049"/>
      </w:tblGrid>
      <w:tr w:rsidR="00E03022" w:rsidTr="00E03022">
        <w:trPr>
          <w:cantSplit/>
          <w:trHeight w:val="124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Week 1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Test Friday 13th September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Week 3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Test Friday 20th September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Week 4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Test Friday 27th September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Week 5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Test Friday 4th October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Week 6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Test Friday 11th October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Week 7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Test Friday 18th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October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Week 8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  <w:u w:val="single"/>
              </w:rPr>
              <w:t>Test Friday 25th October</w:t>
            </w:r>
          </w:p>
        </w:tc>
      </w:tr>
      <w:tr w:rsidR="00E03022" w:rsidTr="00E03022">
        <w:trPr>
          <w:cantSplit/>
          <w:trHeight w:val="95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School vocabulary</w:t>
            </w:r>
          </w:p>
          <w:p w:rsidR="00E03022" w:rsidRPr="00E03022" w:rsidRDefault="00E03022">
            <w:pPr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proofErr w:type="spellStart"/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Wa</w:t>
            </w:r>
            <w:proofErr w:type="spellEnd"/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 xml:space="preserve"> saying /wo/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War saying /</w:t>
            </w:r>
            <w:proofErr w:type="spellStart"/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wor</w:t>
            </w:r>
            <w:proofErr w:type="spellEnd"/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/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 xml:space="preserve">Recap 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week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‘Soft c’ /s/ spellings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‘</w:t>
            </w:r>
            <w:proofErr w:type="spellStart"/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i</w:t>
            </w:r>
            <w:proofErr w:type="spellEnd"/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, y and e make a soft c’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 xml:space="preserve">Soft g /j/ </w:t>
            </w:r>
            <w:proofErr w:type="spellStart"/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spelllings</w:t>
            </w:r>
            <w:proofErr w:type="spellEnd"/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‘</w:t>
            </w:r>
            <w:proofErr w:type="spellStart"/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i</w:t>
            </w:r>
            <w:proofErr w:type="spellEnd"/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, y and e make a soft g’ (sometimes)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 xml:space="preserve">Recap 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week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‘</w:t>
            </w:r>
            <w:proofErr w:type="spellStart"/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ght</w:t>
            </w:r>
            <w:proofErr w:type="spellEnd"/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’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ending</w:t>
            </w:r>
          </w:p>
        </w:tc>
      </w:tr>
      <w:tr w:rsidR="00E03022" w:rsidTr="00E03022">
        <w:trPr>
          <w:cantSplit/>
          <w:trHeight w:val="1186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Autumn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September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school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return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 xml:space="preserve">year 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again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lesson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parents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teacher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watch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wash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wander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warden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war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warn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warm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swarm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warship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quarter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question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quite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quiet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frequent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other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gone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proofErr w:type="gramStart"/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our</w:t>
            </w:r>
            <w:proofErr w:type="gramEnd"/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were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de</w:t>
            </w: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ide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ircle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noti</w:t>
            </w: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re</w:t>
            </w: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ent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senten</w:t>
            </w: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bi</w:t>
            </w: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ycle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ertain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entre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entury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em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inger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ym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ima</w:t>
            </w: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ine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stran</w:t>
            </w: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ran</w:t>
            </w: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villa</w:t>
            </w: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hu</w:t>
            </w:r>
            <w:r w:rsidRPr="00E03022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</w:t>
            </w: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father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first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your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hour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people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again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about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difficult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along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straight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weight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eight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height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caught</w:t>
            </w:r>
          </w:p>
          <w:p w:rsidR="00E03022" w:rsidRPr="00E03022" w:rsidRDefault="00E03022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E03022">
              <w:rPr>
                <w:rFonts w:ascii="Gill Sans MT" w:eastAsia="Century Gothic" w:hAnsi="Gill Sans MT" w:cs="Century Gothic"/>
                <w:sz w:val="28"/>
                <w:szCs w:val="28"/>
              </w:rPr>
              <w:t>naughty</w:t>
            </w:r>
          </w:p>
        </w:tc>
      </w:tr>
    </w:tbl>
    <w:p w:rsidR="00232CBA" w:rsidRDefault="00232CBA">
      <w:pPr>
        <w:spacing w:after="160" w:line="259" w:lineRule="auto"/>
      </w:pPr>
    </w:p>
    <w:sectPr w:rsidR="00232CBA">
      <w:headerReference w:type="default" r:id="rId6"/>
      <w:pgSz w:w="16834" w:h="11909" w:orient="landscape"/>
      <w:pgMar w:top="1440" w:right="735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3022">
      <w:pPr>
        <w:spacing w:line="240" w:lineRule="auto"/>
      </w:pPr>
      <w:r>
        <w:separator/>
      </w:r>
    </w:p>
  </w:endnote>
  <w:endnote w:type="continuationSeparator" w:id="0">
    <w:p w:rsidR="00000000" w:rsidRDefault="00E03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3022">
      <w:pPr>
        <w:spacing w:line="240" w:lineRule="auto"/>
      </w:pPr>
      <w:r>
        <w:separator/>
      </w:r>
    </w:p>
  </w:footnote>
  <w:footnote w:type="continuationSeparator" w:id="0">
    <w:p w:rsidR="00000000" w:rsidRDefault="00E03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BA" w:rsidRPr="00E03022" w:rsidRDefault="00E03022">
    <w:pPr>
      <w:spacing w:after="160" w:line="259" w:lineRule="auto"/>
      <w:jc w:val="center"/>
      <w:rPr>
        <w:rFonts w:ascii="Gill Sans MT" w:eastAsia="Century Gothic" w:hAnsi="Gill Sans MT" w:cs="Century Gothic"/>
        <w:sz w:val="28"/>
        <w:szCs w:val="28"/>
        <w:u w:val="single"/>
      </w:rPr>
    </w:pPr>
    <w:r w:rsidRPr="00E03022">
      <w:rPr>
        <w:rFonts w:ascii="Gill Sans MT" w:eastAsia="Century Gothic" w:hAnsi="Gill Sans MT" w:cs="Century Gothic"/>
        <w:sz w:val="28"/>
        <w:szCs w:val="28"/>
        <w:u w:val="single"/>
      </w:rPr>
      <w:t xml:space="preserve"> Year 6 </w:t>
    </w:r>
    <w:r>
      <w:rPr>
        <w:rFonts w:ascii="Gill Sans MT" w:eastAsia="Century Gothic" w:hAnsi="Gill Sans MT" w:cs="Century Gothic"/>
        <w:sz w:val="28"/>
        <w:szCs w:val="28"/>
        <w:u w:val="single"/>
      </w:rPr>
      <w:t>Mrs Pringle’s Spelling Group</w:t>
    </w:r>
  </w:p>
  <w:p w:rsidR="00232CBA" w:rsidRPr="00E03022" w:rsidRDefault="00E03022">
    <w:pPr>
      <w:spacing w:after="160" w:line="259" w:lineRule="auto"/>
      <w:jc w:val="center"/>
      <w:rPr>
        <w:rFonts w:ascii="Gill Sans MT" w:eastAsia="Century Gothic" w:hAnsi="Gill Sans MT" w:cs="Century Gothic"/>
        <w:sz w:val="28"/>
        <w:szCs w:val="28"/>
        <w:u w:val="single"/>
      </w:rPr>
    </w:pPr>
    <w:r w:rsidRPr="00E03022">
      <w:rPr>
        <w:rFonts w:ascii="Gill Sans MT" w:eastAsia="Century Gothic" w:hAnsi="Gill Sans MT" w:cs="Century Gothic"/>
        <w:sz w:val="28"/>
        <w:szCs w:val="28"/>
        <w:u w:val="single"/>
      </w:rPr>
      <w:t>Spellings Autumn 1 2024</w:t>
    </w:r>
  </w:p>
  <w:p w:rsidR="00232CBA" w:rsidRDefault="00232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BA"/>
    <w:rsid w:val="00232CBA"/>
    <w:rsid w:val="00E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EFB5"/>
  <w15:docId w15:val="{A5E809A7-599A-4863-9132-C324106D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030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22"/>
  </w:style>
  <w:style w:type="paragraph" w:styleId="Footer">
    <w:name w:val="footer"/>
    <w:basedOn w:val="Normal"/>
    <w:link w:val="FooterChar"/>
    <w:uiPriority w:val="99"/>
    <w:unhideWhenUsed/>
    <w:rsid w:val="00E030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 Hall</dc:creator>
  <cp:lastModifiedBy>Bria Hall</cp:lastModifiedBy>
  <cp:revision>2</cp:revision>
  <dcterms:created xsi:type="dcterms:W3CDTF">2024-09-02T12:42:00Z</dcterms:created>
  <dcterms:modified xsi:type="dcterms:W3CDTF">2024-09-02T12:42:00Z</dcterms:modified>
</cp:coreProperties>
</file>